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F9" w:rsidRPr="008024A8" w:rsidRDefault="008B6EF9" w:rsidP="008024A8">
      <w:pPr>
        <w:jc w:val="both"/>
        <w:rPr>
          <w:rFonts w:ascii="Times New Roman" w:hAnsi="Times New Roman" w:cs="Times New Roman"/>
        </w:rPr>
      </w:pPr>
      <w:r w:rsidRPr="008024A8">
        <w:rPr>
          <w:rFonts w:ascii="Times New Roman" w:eastAsia="Cambria" w:hAnsi="Times New Roman" w:cs="Times New Roman"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56137CFC" wp14:editId="44AEC170">
            <wp:simplePos x="0" y="0"/>
            <wp:positionH relativeFrom="margin">
              <wp:posOffset>266700</wp:posOffset>
            </wp:positionH>
            <wp:positionV relativeFrom="paragraph">
              <wp:posOffset>0</wp:posOffset>
            </wp:positionV>
            <wp:extent cx="6339840" cy="1209675"/>
            <wp:effectExtent l="0" t="0" r="3810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EF9" w:rsidRPr="008024A8" w:rsidRDefault="008B6EF9" w:rsidP="008024A8">
      <w:pPr>
        <w:jc w:val="center"/>
        <w:rPr>
          <w:rFonts w:ascii="Times New Roman" w:hAnsi="Times New Roman" w:cs="Times New Roman"/>
          <w:b/>
        </w:rPr>
      </w:pPr>
      <w:r w:rsidRPr="008024A8">
        <w:rPr>
          <w:rFonts w:ascii="Times New Roman" w:hAnsi="Times New Roman" w:cs="Times New Roman"/>
          <w:b/>
        </w:rPr>
        <w:t>PIANO DI INTEGRAZIONE DEGLI APPRENDIMENTI</w:t>
      </w:r>
    </w:p>
    <w:p w:rsidR="008B6EF9" w:rsidRPr="002C2762" w:rsidRDefault="008B6EF9" w:rsidP="008024A8">
      <w:pPr>
        <w:jc w:val="center"/>
        <w:rPr>
          <w:rFonts w:ascii="Times New Roman" w:hAnsi="Times New Roman" w:cs="Times New Roman"/>
        </w:rPr>
      </w:pPr>
      <w:r w:rsidRPr="002C2762">
        <w:rPr>
          <w:rFonts w:ascii="Times New Roman" w:hAnsi="Times New Roman" w:cs="Times New Roman"/>
        </w:rPr>
        <w:t>(</w:t>
      </w:r>
      <w:proofErr w:type="gramStart"/>
      <w:r w:rsidRPr="002C2762">
        <w:rPr>
          <w:rFonts w:ascii="Times New Roman" w:hAnsi="Times New Roman" w:cs="Times New Roman"/>
        </w:rPr>
        <w:t>integrazione</w:t>
      </w:r>
      <w:proofErr w:type="gramEnd"/>
      <w:r w:rsidRPr="002C2762">
        <w:rPr>
          <w:rFonts w:ascii="Times New Roman" w:hAnsi="Times New Roman" w:cs="Times New Roman"/>
        </w:rPr>
        <w:t xml:space="preserve"> al PTOF delibera n. ______</w:t>
      </w:r>
      <w:r w:rsidR="008024A8" w:rsidRPr="002C2762">
        <w:rPr>
          <w:rFonts w:ascii="Times New Roman" w:hAnsi="Times New Roman" w:cs="Times New Roman"/>
        </w:rPr>
        <w:t xml:space="preserve"> del Collegio dei docenti</w:t>
      </w:r>
      <w:r w:rsidRPr="002C2762">
        <w:rPr>
          <w:rFonts w:ascii="Times New Roman" w:hAnsi="Times New Roman" w:cs="Times New Roman"/>
        </w:rPr>
        <w:t xml:space="preserve"> del 29/05/2020)</w:t>
      </w:r>
    </w:p>
    <w:p w:rsidR="008B6EF9" w:rsidRPr="008024A8" w:rsidRDefault="008B6EF9" w:rsidP="008024A8">
      <w:pPr>
        <w:jc w:val="center"/>
        <w:rPr>
          <w:rFonts w:ascii="Times New Roman" w:hAnsi="Times New Roman" w:cs="Times New Roman"/>
          <w:i/>
        </w:rPr>
      </w:pPr>
      <w:r w:rsidRPr="008024A8">
        <w:rPr>
          <w:rFonts w:ascii="Times New Roman" w:hAnsi="Times New Roman" w:cs="Times New Roman"/>
          <w:i/>
        </w:rPr>
        <w:t>A.S. 2020/2021</w:t>
      </w:r>
    </w:p>
    <w:p w:rsidR="008B6EF9" w:rsidRPr="0061293B" w:rsidRDefault="0061293B" w:rsidP="0061293B">
      <w:pPr>
        <w:jc w:val="center"/>
        <w:rPr>
          <w:rFonts w:ascii="Times New Roman" w:hAnsi="Times New Roman" w:cs="Times New Roman"/>
          <w:b/>
        </w:rPr>
      </w:pPr>
      <w:r w:rsidRPr="0061293B">
        <w:rPr>
          <w:rFonts w:ascii="Times New Roman" w:hAnsi="Times New Roman" w:cs="Times New Roman"/>
          <w:b/>
        </w:rPr>
        <w:t>Il Consiglio di Classe</w:t>
      </w:r>
    </w:p>
    <w:p w:rsidR="008B6EF9" w:rsidRPr="008024A8" w:rsidRDefault="008B6EF9" w:rsidP="002C276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024A8">
        <w:rPr>
          <w:rFonts w:ascii="Times New Roman" w:hAnsi="Times New Roman" w:cs="Times New Roman"/>
        </w:rPr>
        <w:t xml:space="preserve">Vista la Nota MI </w:t>
      </w:r>
      <w:proofErr w:type="spellStart"/>
      <w:r w:rsidRPr="008024A8">
        <w:rPr>
          <w:rFonts w:ascii="Times New Roman" w:hAnsi="Times New Roman" w:cs="Times New Roman"/>
        </w:rPr>
        <w:t>prot</w:t>
      </w:r>
      <w:proofErr w:type="spellEnd"/>
      <w:r w:rsidRPr="008024A8">
        <w:rPr>
          <w:rFonts w:ascii="Times New Roman" w:hAnsi="Times New Roman" w:cs="Times New Roman"/>
        </w:rPr>
        <w:t>. 388 del 17 marzo 2020;</w:t>
      </w:r>
    </w:p>
    <w:p w:rsidR="008B6EF9" w:rsidRPr="008024A8" w:rsidRDefault="008B6EF9" w:rsidP="002C276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024A8">
        <w:rPr>
          <w:rFonts w:ascii="Times New Roman" w:hAnsi="Times New Roman" w:cs="Times New Roman"/>
        </w:rPr>
        <w:t>Visto il DL 8 aprile 2020, n. 22;</w:t>
      </w:r>
    </w:p>
    <w:p w:rsidR="008B6EF9" w:rsidRPr="008024A8" w:rsidRDefault="008B6EF9" w:rsidP="002C276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024A8">
        <w:rPr>
          <w:rFonts w:ascii="Times New Roman" w:hAnsi="Times New Roman" w:cs="Times New Roman"/>
        </w:rPr>
        <w:t>Vista la riprogettazione e riprogrammazione dei docenti del Consiglio di classe;</w:t>
      </w:r>
    </w:p>
    <w:p w:rsidR="008B6EF9" w:rsidRPr="008024A8" w:rsidRDefault="008B6EF9" w:rsidP="002C276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024A8">
        <w:rPr>
          <w:rFonts w:ascii="Times New Roman" w:hAnsi="Times New Roman" w:cs="Times New Roman"/>
        </w:rPr>
        <w:t xml:space="preserve">Vista l’Ordinanza ministeriale </w:t>
      </w:r>
      <w:proofErr w:type="spellStart"/>
      <w:r w:rsidRPr="008024A8">
        <w:rPr>
          <w:rFonts w:ascii="Times New Roman" w:hAnsi="Times New Roman" w:cs="Times New Roman"/>
        </w:rPr>
        <w:t>prot</w:t>
      </w:r>
      <w:proofErr w:type="spellEnd"/>
      <w:r w:rsidRPr="008024A8">
        <w:rPr>
          <w:rFonts w:ascii="Times New Roman" w:hAnsi="Times New Roman" w:cs="Times New Roman"/>
        </w:rPr>
        <w:t>. n. 11 del 16 maggio 2020;</w:t>
      </w:r>
    </w:p>
    <w:p w:rsidR="008B6EF9" w:rsidRPr="008024A8" w:rsidRDefault="008B6EF9" w:rsidP="002C276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024A8">
        <w:rPr>
          <w:rFonts w:ascii="Times New Roman" w:hAnsi="Times New Roman" w:cs="Times New Roman"/>
        </w:rPr>
        <w:t>Vista la valutazione finale degli esiti degli apprendimenti disciplinari degli studenti della classe ____________ sez. _________ indirizzo _________________;</w:t>
      </w:r>
    </w:p>
    <w:p w:rsidR="008B6EF9" w:rsidRPr="008024A8" w:rsidRDefault="008B6EF9" w:rsidP="002C276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024A8">
        <w:rPr>
          <w:rFonts w:ascii="Times New Roman" w:hAnsi="Times New Roman" w:cs="Times New Roman"/>
        </w:rPr>
        <w:t xml:space="preserve">Visto i criteri di valutazione approvati del Collegio dei Docenti; </w:t>
      </w:r>
    </w:p>
    <w:p w:rsidR="008B6EF9" w:rsidRPr="008024A8" w:rsidRDefault="008B6EF9" w:rsidP="002C276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024A8">
        <w:rPr>
          <w:rFonts w:ascii="Times New Roman" w:hAnsi="Times New Roman" w:cs="Times New Roman"/>
        </w:rPr>
        <w:t xml:space="preserve">Rilevata la necessità di prevedere una proficua prosecuzione del processo di apprendimento degli studenti nella classe successiva, </w:t>
      </w:r>
      <w:proofErr w:type="spellStart"/>
      <w:r w:rsidRPr="008024A8">
        <w:rPr>
          <w:rFonts w:ascii="Times New Roman" w:hAnsi="Times New Roman" w:cs="Times New Roman"/>
        </w:rPr>
        <w:t>nell’a.s.</w:t>
      </w:r>
      <w:proofErr w:type="spellEnd"/>
      <w:r w:rsidRPr="008024A8">
        <w:rPr>
          <w:rFonts w:ascii="Times New Roman" w:hAnsi="Times New Roman" w:cs="Times New Roman"/>
        </w:rPr>
        <w:t xml:space="preserve"> 2020/2021;</w:t>
      </w:r>
    </w:p>
    <w:p w:rsidR="008B6EF9" w:rsidRPr="008024A8" w:rsidRDefault="008B6EF9" w:rsidP="002C2762">
      <w:pPr>
        <w:spacing w:after="0"/>
        <w:jc w:val="center"/>
        <w:rPr>
          <w:rFonts w:ascii="Times New Roman" w:hAnsi="Times New Roman" w:cs="Times New Roman"/>
        </w:rPr>
      </w:pPr>
      <w:r w:rsidRPr="008024A8">
        <w:rPr>
          <w:rFonts w:ascii="Times New Roman" w:hAnsi="Times New Roman" w:cs="Times New Roman"/>
          <w:b/>
        </w:rPr>
        <w:t>INDICA</w:t>
      </w:r>
    </w:p>
    <w:p w:rsidR="008B6EF9" w:rsidRPr="008024A8" w:rsidRDefault="0061293B" w:rsidP="002C27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nuclei fondamentali di ciascuna disciplina</w:t>
      </w:r>
      <w:r w:rsidR="008B6EF9" w:rsidRPr="008024A8">
        <w:rPr>
          <w:rFonts w:ascii="Times New Roman" w:hAnsi="Times New Roman" w:cs="Times New Roman"/>
        </w:rPr>
        <w:t xml:space="preserve">; </w:t>
      </w:r>
    </w:p>
    <w:tbl>
      <w:tblPr>
        <w:tblW w:w="9314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6237"/>
      </w:tblGrid>
      <w:tr w:rsidR="008024A8" w:rsidRPr="008024A8" w:rsidTr="00B46E2E">
        <w:trPr>
          <w:trHeight w:val="233"/>
        </w:trPr>
        <w:tc>
          <w:tcPr>
            <w:tcW w:w="3077" w:type="dxa"/>
            <w:shd w:val="clear" w:color="auto" w:fill="BDD6EE"/>
          </w:tcPr>
          <w:p w:rsidR="008024A8" w:rsidRPr="008024A8" w:rsidRDefault="008024A8" w:rsidP="002C27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4A8">
              <w:rPr>
                <w:rFonts w:ascii="Times New Roman" w:hAnsi="Times New Roman" w:cs="Times New Roman"/>
              </w:rPr>
              <w:t>DISCIPLINA</w:t>
            </w:r>
          </w:p>
        </w:tc>
        <w:tc>
          <w:tcPr>
            <w:tcW w:w="6237" w:type="dxa"/>
            <w:shd w:val="clear" w:color="auto" w:fill="BDD6EE"/>
          </w:tcPr>
          <w:p w:rsidR="008024A8" w:rsidRPr="008024A8" w:rsidRDefault="0061293B" w:rsidP="002C27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NUCLEI FONDAMENTALI</w:t>
            </w:r>
          </w:p>
        </w:tc>
      </w:tr>
      <w:tr w:rsidR="008024A8" w:rsidRPr="008024A8" w:rsidTr="00B46E2E">
        <w:trPr>
          <w:trHeight w:val="699"/>
        </w:trPr>
        <w:tc>
          <w:tcPr>
            <w:tcW w:w="3077" w:type="dxa"/>
          </w:tcPr>
          <w:p w:rsidR="008024A8" w:rsidRPr="008024A8" w:rsidRDefault="008024A8" w:rsidP="002C27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24A8" w:rsidRPr="008024A8" w:rsidRDefault="008024A8" w:rsidP="002C27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24A8" w:rsidRPr="008024A8" w:rsidRDefault="008024A8" w:rsidP="002C27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024A8" w:rsidRPr="008024A8" w:rsidRDefault="008024A8" w:rsidP="002C27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24A8" w:rsidRPr="008024A8" w:rsidRDefault="008024A8" w:rsidP="002C2762">
      <w:pPr>
        <w:spacing w:after="0"/>
        <w:jc w:val="both"/>
        <w:rPr>
          <w:rFonts w:ascii="Times New Roman" w:hAnsi="Times New Roman" w:cs="Times New Roman"/>
        </w:rPr>
      </w:pPr>
    </w:p>
    <w:p w:rsidR="008024A8" w:rsidRPr="008024A8" w:rsidRDefault="008B6EF9" w:rsidP="002C27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8024A8">
        <w:rPr>
          <w:rFonts w:ascii="Times New Roman" w:hAnsi="Times New Roman" w:cs="Times New Roman"/>
        </w:rPr>
        <w:t>i</w:t>
      </w:r>
      <w:proofErr w:type="gramEnd"/>
      <w:r w:rsidRPr="008024A8">
        <w:rPr>
          <w:rFonts w:ascii="Times New Roman" w:hAnsi="Times New Roman" w:cs="Times New Roman"/>
        </w:rPr>
        <w:t xml:space="preserve"> correlati obiettivi di apprendimento</w:t>
      </w:r>
      <w:r w:rsidR="0061293B">
        <w:rPr>
          <w:rFonts w:ascii="Times New Roman" w:hAnsi="Times New Roman" w:cs="Times New Roman"/>
        </w:rPr>
        <w:t xml:space="preserve"> non affrontati o che necessitano di approfondimento </w:t>
      </w:r>
      <w:r w:rsidRPr="008024A8">
        <w:rPr>
          <w:rFonts w:ascii="Times New Roman" w:hAnsi="Times New Roman" w:cs="Times New Roman"/>
        </w:rPr>
        <w:t xml:space="preserve">; </w:t>
      </w:r>
    </w:p>
    <w:tbl>
      <w:tblPr>
        <w:tblW w:w="9314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6237"/>
      </w:tblGrid>
      <w:tr w:rsidR="008024A8" w:rsidRPr="008024A8" w:rsidTr="00B46E2E">
        <w:trPr>
          <w:trHeight w:val="233"/>
        </w:trPr>
        <w:tc>
          <w:tcPr>
            <w:tcW w:w="3077" w:type="dxa"/>
            <w:shd w:val="clear" w:color="auto" w:fill="BDD6EE"/>
          </w:tcPr>
          <w:p w:rsidR="008024A8" w:rsidRPr="008024A8" w:rsidRDefault="008024A8" w:rsidP="002C27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4A8">
              <w:rPr>
                <w:rFonts w:ascii="Times New Roman" w:hAnsi="Times New Roman" w:cs="Times New Roman"/>
              </w:rPr>
              <w:t>DISCIPLINA</w:t>
            </w:r>
          </w:p>
        </w:tc>
        <w:tc>
          <w:tcPr>
            <w:tcW w:w="6237" w:type="dxa"/>
            <w:shd w:val="clear" w:color="auto" w:fill="BDD6EE"/>
          </w:tcPr>
          <w:p w:rsidR="008024A8" w:rsidRPr="008024A8" w:rsidRDefault="008024A8" w:rsidP="002C27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4A8">
              <w:rPr>
                <w:rFonts w:ascii="Times New Roman" w:hAnsi="Times New Roman" w:cs="Times New Roman"/>
              </w:rPr>
              <w:t xml:space="preserve">OBIETTIVI </w:t>
            </w:r>
          </w:p>
        </w:tc>
      </w:tr>
      <w:tr w:rsidR="008024A8" w:rsidRPr="008024A8" w:rsidTr="00B46E2E">
        <w:trPr>
          <w:trHeight w:val="699"/>
        </w:trPr>
        <w:tc>
          <w:tcPr>
            <w:tcW w:w="3077" w:type="dxa"/>
          </w:tcPr>
          <w:p w:rsidR="008024A8" w:rsidRPr="008024A8" w:rsidRDefault="008024A8" w:rsidP="002C27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24A8" w:rsidRPr="008024A8" w:rsidRDefault="008024A8" w:rsidP="002C27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24A8" w:rsidRPr="008024A8" w:rsidRDefault="008024A8" w:rsidP="002C27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024A8" w:rsidRPr="008024A8" w:rsidRDefault="008024A8" w:rsidP="002C27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6EF9" w:rsidRPr="008024A8" w:rsidRDefault="008B6EF9" w:rsidP="002C2762">
      <w:pPr>
        <w:spacing w:after="0"/>
        <w:jc w:val="both"/>
        <w:rPr>
          <w:rFonts w:ascii="Times New Roman" w:hAnsi="Times New Roman" w:cs="Times New Roman"/>
        </w:rPr>
      </w:pPr>
    </w:p>
    <w:p w:rsidR="008B6EF9" w:rsidRPr="008024A8" w:rsidRDefault="008024A8" w:rsidP="008024A8">
      <w:pPr>
        <w:jc w:val="both"/>
        <w:rPr>
          <w:rFonts w:ascii="Times New Roman" w:hAnsi="Times New Roman" w:cs="Times New Roman"/>
          <w:b/>
        </w:rPr>
      </w:pPr>
      <w:r w:rsidRPr="008024A8">
        <w:rPr>
          <w:rFonts w:ascii="Times New Roman" w:hAnsi="Times New Roman" w:cs="Times New Roman"/>
          <w:b/>
        </w:rPr>
        <w:t>TEMPI</w:t>
      </w:r>
    </w:p>
    <w:p w:rsidR="008B6EF9" w:rsidRPr="008024A8" w:rsidRDefault="008024A8" w:rsidP="008024A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024A8">
        <w:rPr>
          <w:rFonts w:ascii="Times New Roman" w:hAnsi="Times New Roman" w:cs="Times New Roman"/>
        </w:rPr>
        <w:t>Dal ... al ...</w:t>
      </w:r>
    </w:p>
    <w:p w:rsidR="008024A8" w:rsidRPr="008024A8" w:rsidRDefault="008024A8" w:rsidP="008024A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024A8">
        <w:rPr>
          <w:rFonts w:ascii="Times New Roman" w:hAnsi="Times New Roman" w:cs="Times New Roman"/>
        </w:rPr>
        <w:t>1° periodo didattico</w:t>
      </w:r>
    </w:p>
    <w:p w:rsidR="008024A8" w:rsidRPr="008024A8" w:rsidRDefault="008024A8" w:rsidP="008024A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024A8">
        <w:rPr>
          <w:rFonts w:ascii="Times New Roman" w:hAnsi="Times New Roman" w:cs="Times New Roman"/>
        </w:rPr>
        <w:t>2° periodo didattico</w:t>
      </w:r>
      <w:bookmarkStart w:id="0" w:name="_GoBack"/>
      <w:bookmarkEnd w:id="0"/>
    </w:p>
    <w:p w:rsidR="008B6EF9" w:rsidRPr="008024A8" w:rsidRDefault="008B6EF9" w:rsidP="008024A8">
      <w:pPr>
        <w:jc w:val="both"/>
        <w:rPr>
          <w:rFonts w:ascii="Times New Roman" w:hAnsi="Times New Roman" w:cs="Times New Roman"/>
        </w:rPr>
      </w:pPr>
    </w:p>
    <w:p w:rsidR="008B6EF9" w:rsidRPr="008024A8" w:rsidRDefault="008024A8" w:rsidP="002C2762">
      <w:pPr>
        <w:spacing w:after="0"/>
        <w:jc w:val="both"/>
        <w:rPr>
          <w:rFonts w:ascii="Times New Roman" w:hAnsi="Times New Roman" w:cs="Times New Roman"/>
          <w:b/>
        </w:rPr>
      </w:pPr>
      <w:r w:rsidRPr="008024A8">
        <w:rPr>
          <w:rFonts w:ascii="Times New Roman" w:hAnsi="Times New Roman" w:cs="Times New Roman"/>
          <w:b/>
        </w:rPr>
        <w:t xml:space="preserve">METODOLOGIE </w:t>
      </w:r>
    </w:p>
    <w:p w:rsidR="008024A8" w:rsidRPr="008024A8" w:rsidRDefault="008024A8" w:rsidP="002C2762">
      <w:pPr>
        <w:spacing w:after="0"/>
        <w:jc w:val="both"/>
        <w:rPr>
          <w:rFonts w:ascii="Times New Roman" w:hAnsi="Times New Roman" w:cs="Times New Roman"/>
          <w:b/>
        </w:rPr>
      </w:pPr>
    </w:p>
    <w:p w:rsidR="008024A8" w:rsidRPr="008024A8" w:rsidRDefault="008024A8" w:rsidP="002C2762">
      <w:pPr>
        <w:spacing w:after="0"/>
        <w:jc w:val="both"/>
        <w:rPr>
          <w:rFonts w:ascii="Times New Roman" w:hAnsi="Times New Roman" w:cs="Times New Roman"/>
          <w:b/>
        </w:rPr>
      </w:pPr>
      <w:r w:rsidRPr="008024A8">
        <w:rPr>
          <w:rFonts w:ascii="Times New Roman" w:hAnsi="Times New Roman" w:cs="Times New Roman"/>
          <w:b/>
        </w:rPr>
        <w:t>STRATEGIE</w:t>
      </w:r>
    </w:p>
    <w:p w:rsidR="008024A8" w:rsidRPr="008024A8" w:rsidRDefault="008024A8" w:rsidP="002C2762">
      <w:pPr>
        <w:spacing w:after="0"/>
        <w:jc w:val="both"/>
        <w:rPr>
          <w:rFonts w:ascii="Times New Roman" w:hAnsi="Times New Roman" w:cs="Times New Roman"/>
        </w:rPr>
      </w:pPr>
    </w:p>
    <w:p w:rsidR="008B6EF9" w:rsidRPr="008024A8" w:rsidRDefault="008B6EF9" w:rsidP="002C2762">
      <w:pPr>
        <w:spacing w:after="0"/>
        <w:jc w:val="both"/>
        <w:rPr>
          <w:rFonts w:ascii="Times New Roman" w:hAnsi="Times New Roman" w:cs="Times New Roman"/>
        </w:rPr>
      </w:pPr>
      <w:r w:rsidRPr="008024A8">
        <w:rPr>
          <w:rFonts w:ascii="Times New Roman" w:hAnsi="Times New Roman" w:cs="Times New Roman"/>
        </w:rPr>
        <w:t>CASSANO ALLO IONIO, _____________________</w:t>
      </w:r>
    </w:p>
    <w:p w:rsidR="008B6EF9" w:rsidRPr="008024A8" w:rsidRDefault="008B6EF9" w:rsidP="002C2762">
      <w:pPr>
        <w:spacing w:after="0"/>
        <w:jc w:val="both"/>
        <w:rPr>
          <w:rFonts w:ascii="Times New Roman" w:hAnsi="Times New Roman" w:cs="Times New Roman"/>
        </w:rPr>
      </w:pPr>
    </w:p>
    <w:p w:rsidR="008B6EF9" w:rsidRPr="008024A8" w:rsidRDefault="008B6EF9" w:rsidP="002C2762">
      <w:pPr>
        <w:spacing w:after="0"/>
        <w:jc w:val="both"/>
        <w:rPr>
          <w:rFonts w:ascii="Times New Roman" w:hAnsi="Times New Roman" w:cs="Times New Roman"/>
        </w:rPr>
      </w:pPr>
      <w:r w:rsidRPr="008024A8">
        <w:rPr>
          <w:rFonts w:ascii="Times New Roman" w:hAnsi="Times New Roman" w:cs="Times New Roman"/>
        </w:rPr>
        <w:t>Approvato in modalità a distanza dal Consiglio di classe, come previsto dall’O.M. 11 del 16 Maggio 2020.</w:t>
      </w:r>
    </w:p>
    <w:p w:rsidR="00FE37BB" w:rsidRPr="008024A8" w:rsidRDefault="002C2762" w:rsidP="008024A8">
      <w:pPr>
        <w:jc w:val="both"/>
        <w:rPr>
          <w:rFonts w:ascii="Times New Roman" w:hAnsi="Times New Roman" w:cs="Times New Roman"/>
        </w:rPr>
      </w:pPr>
    </w:p>
    <w:sectPr w:rsidR="00FE37BB" w:rsidRPr="008024A8" w:rsidSect="008B6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322E9"/>
    <w:multiLevelType w:val="multilevel"/>
    <w:tmpl w:val="D896B1A6"/>
    <w:lvl w:ilvl="0">
      <w:start w:val="1"/>
      <w:numFmt w:val="lowerLetter"/>
      <w:lvlText w:val="%1."/>
      <w:lvlJc w:val="left"/>
      <w:pPr>
        <w:ind w:left="316" w:hanging="316"/>
      </w:pPr>
      <w:rPr>
        <w:smallCaps w:val="0"/>
        <w:strike w:val="0"/>
        <w:vertAlign w:val="baseline"/>
      </w:rPr>
    </w:lvl>
    <w:lvl w:ilvl="1">
      <w:start w:val="1"/>
      <w:numFmt w:val="upperLetter"/>
      <w:lvlText w:val="%2."/>
      <w:lvlJc w:val="left"/>
      <w:pPr>
        <w:ind w:left="1316" w:hanging="316"/>
      </w:pPr>
      <w:rPr>
        <w:smallCaps w:val="0"/>
        <w:strike w:val="0"/>
        <w:vertAlign w:val="baseline"/>
      </w:rPr>
    </w:lvl>
    <w:lvl w:ilvl="2">
      <w:start w:val="1"/>
      <w:numFmt w:val="upperLetter"/>
      <w:lvlText w:val="%3."/>
      <w:lvlJc w:val="left"/>
      <w:pPr>
        <w:ind w:left="2316" w:hanging="316"/>
      </w:pPr>
      <w:rPr>
        <w:smallCaps w:val="0"/>
        <w:strike w:val="0"/>
        <w:vertAlign w:val="baseline"/>
      </w:rPr>
    </w:lvl>
    <w:lvl w:ilvl="3">
      <w:start w:val="1"/>
      <w:numFmt w:val="upperLetter"/>
      <w:lvlText w:val="%4."/>
      <w:lvlJc w:val="left"/>
      <w:pPr>
        <w:ind w:left="3316" w:hanging="316"/>
      </w:pPr>
      <w:rPr>
        <w:smallCaps w:val="0"/>
        <w:strike w:val="0"/>
        <w:vertAlign w:val="baseline"/>
      </w:rPr>
    </w:lvl>
    <w:lvl w:ilvl="4">
      <w:start w:val="1"/>
      <w:numFmt w:val="upperLetter"/>
      <w:lvlText w:val="%5."/>
      <w:lvlJc w:val="left"/>
      <w:pPr>
        <w:ind w:left="4316" w:hanging="316"/>
      </w:pPr>
      <w:rPr>
        <w:smallCaps w:val="0"/>
        <w:strike w:val="0"/>
        <w:vertAlign w:val="baseline"/>
      </w:rPr>
    </w:lvl>
    <w:lvl w:ilvl="5">
      <w:start w:val="1"/>
      <w:numFmt w:val="upperLetter"/>
      <w:lvlText w:val="%6."/>
      <w:lvlJc w:val="left"/>
      <w:pPr>
        <w:ind w:left="5316" w:hanging="316"/>
      </w:pPr>
      <w:rPr>
        <w:smallCaps w:val="0"/>
        <w:strike w:val="0"/>
        <w:vertAlign w:val="baseline"/>
      </w:rPr>
    </w:lvl>
    <w:lvl w:ilvl="6">
      <w:start w:val="1"/>
      <w:numFmt w:val="upperLetter"/>
      <w:lvlText w:val="%7."/>
      <w:lvlJc w:val="left"/>
      <w:pPr>
        <w:ind w:left="6316" w:hanging="316"/>
      </w:pPr>
      <w:rPr>
        <w:smallCaps w:val="0"/>
        <w:strike w:val="0"/>
        <w:vertAlign w:val="baseline"/>
      </w:rPr>
    </w:lvl>
    <w:lvl w:ilvl="7">
      <w:start w:val="1"/>
      <w:numFmt w:val="upperLetter"/>
      <w:lvlText w:val="%8."/>
      <w:lvlJc w:val="left"/>
      <w:pPr>
        <w:ind w:left="7316" w:hanging="316"/>
      </w:pPr>
      <w:rPr>
        <w:smallCaps w:val="0"/>
        <w:strike w:val="0"/>
        <w:vertAlign w:val="baseline"/>
      </w:rPr>
    </w:lvl>
    <w:lvl w:ilvl="8">
      <w:start w:val="1"/>
      <w:numFmt w:val="upperLetter"/>
      <w:lvlText w:val="%9."/>
      <w:lvlJc w:val="left"/>
      <w:pPr>
        <w:ind w:left="8316" w:hanging="316"/>
      </w:pPr>
      <w:rPr>
        <w:smallCaps w:val="0"/>
        <w:strike w:val="0"/>
        <w:vertAlign w:val="baseline"/>
      </w:rPr>
    </w:lvl>
  </w:abstractNum>
  <w:abstractNum w:abstractNumId="1" w15:restartNumberingAfterBreak="0">
    <w:nsid w:val="5A106445"/>
    <w:multiLevelType w:val="multilevel"/>
    <w:tmpl w:val="D5F6D962"/>
    <w:lvl w:ilvl="0">
      <w:start w:val="1"/>
      <w:numFmt w:val="bullet"/>
      <w:lvlText w:val="•"/>
      <w:lvlJc w:val="left"/>
      <w:pPr>
        <w:ind w:left="174" w:hanging="174"/>
      </w:pPr>
      <w:rPr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vertAlign w:val="baseline"/>
      </w:rPr>
    </w:lvl>
  </w:abstractNum>
  <w:abstractNum w:abstractNumId="2" w15:restartNumberingAfterBreak="0">
    <w:nsid w:val="6DEA75B5"/>
    <w:multiLevelType w:val="multilevel"/>
    <w:tmpl w:val="BF20B7E0"/>
    <w:lvl w:ilvl="0">
      <w:start w:val="1"/>
      <w:numFmt w:val="bullet"/>
      <w:lvlText w:val="❑"/>
      <w:lvlJc w:val="left"/>
      <w:pPr>
        <w:ind w:left="644" w:hanging="359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F9"/>
    <w:rsid w:val="002C2762"/>
    <w:rsid w:val="004972D0"/>
    <w:rsid w:val="0061293B"/>
    <w:rsid w:val="00615FB3"/>
    <w:rsid w:val="008024A8"/>
    <w:rsid w:val="008B6EF9"/>
    <w:rsid w:val="00B2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D682B-44D4-4487-BF8B-62BDE3B7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Miceli</dc:creator>
  <cp:keywords/>
  <dc:description/>
  <cp:lastModifiedBy>Caren Miceli</cp:lastModifiedBy>
  <cp:revision>3</cp:revision>
  <dcterms:created xsi:type="dcterms:W3CDTF">2020-05-23T08:35:00Z</dcterms:created>
  <dcterms:modified xsi:type="dcterms:W3CDTF">2020-05-25T09:50:00Z</dcterms:modified>
</cp:coreProperties>
</file>